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39974975585938"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single"/>
          <w:shd w:fill="auto" w:val="clear"/>
          <w:vertAlign w:val="baseline"/>
          <w:rtl w:val="0"/>
        </w:rPr>
        <w:t xml:space="preserve">Prepared, Value-Added Food, and Product Sourcing</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5393220</wp:posOffset>
            </wp:positionH>
            <wp:positionV relativeFrom="paragraph">
              <wp:posOffset>25019</wp:posOffset>
            </wp:positionV>
            <wp:extent cx="1459230" cy="151257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9230" cy="151257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23974609375" w:line="245.73500633239746" w:lineRule="auto"/>
        <w:ind w:left="3.600006103515625" w:right="2519.3603515625" w:firstLine="21.599960327148438"/>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Please use this chart to describe the menu of items you will offer  throughout the season.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45703125" w:line="240" w:lineRule="auto"/>
        <w:ind w:left="5.2799987792968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**Only items listed on this sheet are approved to be sold at the market.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31982421875" w:line="245.73500633239746" w:lineRule="auto"/>
        <w:ind w:left="23.759994506835938" w:right="2522.5201416015625" w:hanging="11.279983520507812"/>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Contact a market manager for information on adding new products  mid-season. </w:t>
      </w:r>
    </w:p>
    <w:tbl>
      <w:tblPr>
        <w:tblStyle w:val="Table1"/>
        <w:tblW w:w="10794.49996948242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6.1000061035156"/>
        <w:gridCol w:w="900"/>
        <w:gridCol w:w="1700.9994506835938"/>
        <w:gridCol w:w="945.400390625"/>
        <w:gridCol w:w="950"/>
        <w:gridCol w:w="945.5999755859375"/>
        <w:gridCol w:w="945.400390625"/>
        <w:gridCol w:w="945.6005859375"/>
        <w:gridCol w:w="945.399169921875"/>
        <w:tblGridChange w:id="0">
          <w:tblGrid>
            <w:gridCol w:w="2516.1000061035156"/>
            <w:gridCol w:w="900"/>
            <w:gridCol w:w="1700.9994506835938"/>
            <w:gridCol w:w="945.400390625"/>
            <w:gridCol w:w="950"/>
            <w:gridCol w:w="945.5999755859375"/>
            <w:gridCol w:w="945.400390625"/>
            <w:gridCol w:w="945.6005859375"/>
            <w:gridCol w:w="945.399169921875"/>
          </w:tblGrid>
        </w:tblGridChange>
      </w:tblGrid>
      <w:tr>
        <w:trPr>
          <w:cantSplit w:val="0"/>
          <w:trHeight w:val="65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Menu 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Price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90211868286133" w:lineRule="auto"/>
              <w:ind w:left="91.56005859375" w:right="18.839111328125"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Size (Ounces,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Grams,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June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July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Aug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Sept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bfbfbf" w:val="clear"/>
                <w:vertAlign w:val="baseline"/>
                <w:rtl w:val="0"/>
              </w:rPr>
              <w:t xml:space="preserve">Oct</w:t>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r>
        <w:trPr>
          <w:cantSplit w:val="0"/>
          <w:trHeight w:val="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2"/>
                <w:szCs w:val="22"/>
                <w:u w:val="none"/>
                <w:shd w:fill="bfbfbf" w:val="clear"/>
                <w:vertAlign w:val="baseline"/>
              </w:rPr>
            </w:pPr>
            <w:r w:rsidDel="00000000" w:rsidR="00000000" w:rsidRPr="00000000">
              <w:rPr>
                <w:rtl w:val="0"/>
              </w:rPr>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5764541625977" w:lineRule="auto"/>
        <w:ind w:left="0.4799652099609375" w:right="25" w:hanging="5.760040283203125"/>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All vendors wishing to sell edible products at MCFM (with the exception of produce) must  provide samples to the Vendor Product Review Committee before acceptance into the  Market. All products will be reviewed by the committee according to the same criteria and  standards.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0623168945312" w:line="240" w:lineRule="auto"/>
        <w:ind w:left="8.88000488281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Who prepares your products?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3201293945312" w:line="240" w:lineRule="auto"/>
        <w:ind w:left="8.88000488281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Where are your products prepared? (include address)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57001495361328" w:lineRule="auto"/>
        <w:ind w:left="23.759994506835938" w:right="27.161865234375" w:firstLine="3.60000610351562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Please list the products, ingredients, and sources for all your products. Add another page if  necessary. </w:t>
      </w:r>
    </w:p>
    <w:tbl>
      <w:tblPr>
        <w:tblStyle w:val="Table2"/>
        <w:tblW w:w="10889.49996948242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1.1000061035156"/>
        <w:gridCol w:w="2971.0000610351562"/>
        <w:gridCol w:w="3061.400146484375"/>
        <w:gridCol w:w="2135.999755859375"/>
        <w:tblGridChange w:id="0">
          <w:tblGrid>
            <w:gridCol w:w="2721.1000061035156"/>
            <w:gridCol w:w="2971.0000610351562"/>
            <w:gridCol w:w="3061.400146484375"/>
            <w:gridCol w:w="2135.999755859375"/>
          </w:tblGrid>
        </w:tblGridChange>
      </w:tblGrid>
      <w:tr>
        <w:trPr>
          <w:cantSplit w:val="0"/>
          <w:trHeight w:val="5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Menu 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Ingredients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Certified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943359375" w:line="240" w:lineRule="auto"/>
              <w:ind w:left="0" w:right="0" w:firstLine="0"/>
              <w:jc w:val="center"/>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Organic?</w:t>
            </w:r>
          </w:p>
        </w:tc>
      </w:tr>
      <w:tr>
        <w:trPr>
          <w:cantSplit w:val="0"/>
          <w:trHeight w:val="300.4003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87792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400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938964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400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938964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0006103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0006103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938964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400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96948242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599975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6001281738281"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000549316406"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98474121094"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b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89.49996948242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1.1000061035156"/>
        <w:gridCol w:w="2971.0000610351562"/>
        <w:gridCol w:w="3061.400146484375"/>
        <w:gridCol w:w="2135.999755859375"/>
        <w:tblGridChange w:id="0">
          <w:tblGrid>
            <w:gridCol w:w="2721.1000061035156"/>
            <w:gridCol w:w="2971.0000610351562"/>
            <w:gridCol w:w="3061.400146484375"/>
            <w:gridCol w:w="2135.999755859375"/>
          </w:tblGrid>
        </w:tblGridChange>
      </w:tblGrid>
      <w:tr>
        <w:trPr>
          <w:cantSplit w:val="0"/>
          <w:trHeight w:val="5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Menu 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Ingredients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Certified </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943359375" w:line="240" w:lineRule="auto"/>
              <w:ind w:left="0" w:right="0" w:firstLine="0"/>
              <w:jc w:val="center"/>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Fonts w:ascii="Montserrat" w:cs="Montserrat" w:eastAsia="Montserrat" w:hAnsi="Montserrat"/>
                <w:b w:val="1"/>
                <w:i w:val="0"/>
                <w:smallCaps w:val="0"/>
                <w:strike w:val="0"/>
                <w:color w:val="000000"/>
                <w:sz w:val="24"/>
                <w:szCs w:val="24"/>
                <w:u w:val="none"/>
                <w:shd w:fill="d9d9d9" w:val="clear"/>
                <w:vertAlign w:val="baseline"/>
                <w:rtl w:val="0"/>
              </w:rPr>
              <w:t xml:space="preserve">Organic?</w:t>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4003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87792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4003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0006103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89990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499877929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0006103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938964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600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99389648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0006103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39978027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299.9996948242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599975585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6001281738281"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4.9000549316406"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r>
        <w:trPr>
          <w:cantSplit w:val="0"/>
          <w:trHeight w:val="3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4"/>
                <w:szCs w:val="24"/>
                <w:u w:val="none"/>
                <w:shd w:fill="d9d9d9" w:val="clear"/>
                <w:vertAlign w:val="baseline"/>
              </w:rPr>
            </w:pPr>
            <w:r w:rsidDel="00000000" w:rsidR="00000000" w:rsidRPr="00000000">
              <w:rPr>
                <w:rtl w:val="0"/>
              </w:rPr>
            </w:r>
          </w:p>
        </w:tc>
      </w:tr>
    </w:tbl>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960.5000305175781" w:top="710.599365234375" w:left="720.5000305175781"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